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1C49BC8E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818D900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6B8240AC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53D3481C" w14:textId="1CE90847" w:rsidR="00B13622" w:rsidRDefault="009F0EAE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34C7FB57" w14:textId="555F9FDD" w:rsidR="009A1DB3" w:rsidRPr="007E5E8E" w:rsidRDefault="00B3449A" w:rsidP="009A1DB3">
      <w:pPr>
        <w:spacing w:before="240" w:after="240"/>
        <w:jc w:val="center"/>
        <w:rPr>
          <w:rStyle w:val="Siln"/>
          <w:rFonts w:ascii="Arial" w:hAnsi="Arial" w:cs="Arial"/>
          <w:bCs w:val="0"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Hospodářsk</w:t>
      </w:r>
      <w:r w:rsidR="00EB229E">
        <w:rPr>
          <w:rFonts w:ascii="Arial" w:hAnsi="Arial" w:cs="Arial"/>
          <w:b/>
          <w:color w:val="0070C0"/>
          <w:sz w:val="28"/>
          <w:szCs w:val="28"/>
        </w:rPr>
        <w:t>á</w:t>
      </w:r>
      <w:r>
        <w:rPr>
          <w:rFonts w:ascii="Arial" w:hAnsi="Arial" w:cs="Arial"/>
          <w:b/>
          <w:color w:val="0070C0"/>
          <w:sz w:val="28"/>
          <w:szCs w:val="28"/>
        </w:rPr>
        <w:t xml:space="preserve"> </w:t>
      </w:r>
      <w:r w:rsidR="00410587" w:rsidRPr="00410587">
        <w:rPr>
          <w:rFonts w:ascii="Arial" w:hAnsi="Arial" w:cs="Arial"/>
          <w:b/>
          <w:color w:val="0070C0"/>
          <w:sz w:val="28"/>
          <w:szCs w:val="28"/>
        </w:rPr>
        <w:t>strategie Česko: Země pro budoucnost 2.</w:t>
      </w:r>
      <w:r>
        <w:rPr>
          <w:rFonts w:ascii="Arial" w:hAnsi="Arial" w:cs="Arial"/>
          <w:b/>
          <w:color w:val="0070C0"/>
          <w:sz w:val="28"/>
          <w:szCs w:val="28"/>
        </w:rPr>
        <w:t>0</w:t>
      </w:r>
      <w:r w:rsidR="00C40801">
        <w:rPr>
          <w:rFonts w:ascii="Arial" w:hAnsi="Arial" w:cs="Arial"/>
          <w:b/>
          <w:color w:val="0070C0"/>
          <w:sz w:val="28"/>
          <w:szCs w:val="28"/>
        </w:rPr>
        <w:t xml:space="preserve"> </w:t>
      </w:r>
      <w:r w:rsidR="009C3794">
        <w:rPr>
          <w:rFonts w:ascii="Arial" w:hAnsi="Arial" w:cs="Arial"/>
          <w:b/>
          <w:color w:val="0070C0"/>
          <w:sz w:val="28"/>
          <w:szCs w:val="28"/>
        </w:rPr>
        <w:t>a Národní politika výzkumu, vývoje a inovací České republiky</w:t>
      </w:r>
    </w:p>
    <w:p w14:paraId="2B1F32F7" w14:textId="2CDC7E76" w:rsidR="00031E5D" w:rsidRPr="00A82170" w:rsidRDefault="00031E5D" w:rsidP="00031E5D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Text shrnuje strategickou provázanost Hospodářské strategie Česko: Země pro budoucnost 2.0 (dále jen HS 2.0) a Národní politiky VaVaI </w:t>
      </w:r>
      <w:r w:rsidR="002E6708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České republiky (dále jen NP VaVaI nebo NP VaVaI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21+</w:t>
      </w:r>
      <w:r w:rsidR="002E6708" w:rsidRPr="00A82170">
        <w:rPr>
          <w:rFonts w:ascii="Arial" w:eastAsiaTheme="minorHAnsi" w:hAnsi="Arial" w:cs="Arial"/>
          <w:sz w:val="22"/>
          <w:szCs w:val="22"/>
          <w:lang w:eastAsia="en-US"/>
        </w:rPr>
        <w:t>)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a </w:t>
      </w:r>
      <w:r w:rsidR="000045B6" w:rsidRPr="00A82170">
        <w:rPr>
          <w:rFonts w:ascii="Arial" w:eastAsiaTheme="minorHAnsi" w:hAnsi="Arial" w:cs="Arial"/>
          <w:sz w:val="22"/>
          <w:szCs w:val="22"/>
          <w:lang w:eastAsia="en-US"/>
        </w:rPr>
        <w:t>ačkoli vnímá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, že HS 2.0 představuje nový politický rámec, </w:t>
      </w:r>
      <w:r w:rsidR="000045B6" w:rsidRPr="00A82170">
        <w:rPr>
          <w:rFonts w:ascii="Arial" w:eastAsiaTheme="minorHAnsi" w:hAnsi="Arial" w:cs="Arial"/>
          <w:sz w:val="22"/>
          <w:szCs w:val="22"/>
          <w:lang w:eastAsia="en-US"/>
        </w:rPr>
        <w:t>dokládá, že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v otázkách role Rady pro výzkum, vývoj a inovace (dále jen „Rada“) a systémového řízení VaVaI na dosavadní přístupy plynule navazuje a zároveň je dále posiluje.</w:t>
      </w:r>
    </w:p>
    <w:p w14:paraId="5C824EBB" w14:textId="6EAC249F" w:rsidR="0035520D" w:rsidRPr="00A82170" w:rsidRDefault="003B1C01" w:rsidP="0035520D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>S ohledem na usnesení vlády ze dne 20. července 2020 č. 759 k Národní politice výzkumu, vývoje a inovací České republiky 2021+ je namístě zvážit, zda je účelné stávající NP VaVaI aktualizovat, nebo připravit politiku novou, jejíž návrh má být předložen vládě do konce roku 2027. Zabezpečení přípravy NP VaVaI je úkolem Rady</w:t>
      </w:r>
      <w:r w:rsidR="006B3600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vyplývajícím z národní legislativy v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oblasti VaVaI.</w:t>
      </w:r>
      <w:r w:rsidR="0035520D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Tato potřeba přímo zapadá do Strategického cíle 1 NP VaVaI</w:t>
      </w:r>
      <w:r w:rsidR="000045B6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21+</w:t>
      </w:r>
      <w:r w:rsidR="0035520D" w:rsidRPr="00A82170">
        <w:rPr>
          <w:rFonts w:ascii="Arial" w:eastAsiaTheme="minorHAnsi" w:hAnsi="Arial" w:cs="Arial"/>
          <w:sz w:val="22"/>
          <w:szCs w:val="22"/>
          <w:lang w:eastAsia="en-US"/>
        </w:rPr>
        <w:t>, který akcentuje legislativní rámec a strategické řízení systému VaVaI. Zároveň je plně v souladu s kapitolou 2.1 H</w:t>
      </w:r>
      <w:r w:rsidR="007F13C6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S </w:t>
      </w:r>
      <w:r w:rsidR="0035520D" w:rsidRPr="00A82170">
        <w:rPr>
          <w:rFonts w:ascii="Arial" w:eastAsiaTheme="minorHAnsi" w:hAnsi="Arial" w:cs="Arial"/>
          <w:sz w:val="22"/>
          <w:szCs w:val="22"/>
          <w:lang w:eastAsia="en-US"/>
        </w:rPr>
        <w:t>2.0, která požaduje centralizaci a sloučení řízení a financování VaVaI pod přímé vedení vicepremiéra v rámci Rady.</w:t>
      </w:r>
    </w:p>
    <w:p w14:paraId="62C108BD" w14:textId="0E4B260A" w:rsidR="0034336F" w:rsidRPr="00A82170" w:rsidRDefault="00B4767E" w:rsidP="0034336F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V současné době se nacházíme v příhodném období, které nabízí unikátní možnost propojit probíhající debaty 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>o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>budoucím směřování evropských strukturálních a investičních fondů po</w:t>
      </w:r>
      <w:r w:rsidR="008D4F6D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>roce 2028 (ESIF 2028+),</w:t>
      </w:r>
      <w:r w:rsidR="0012458C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o podobě 10. rámcové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ho</w:t>
      </w:r>
      <w:r w:rsidR="0012458C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programu EU pro výzkum a inovace (FP</w:t>
      </w:r>
      <w:r w:rsidR="00856A2A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12458C" w:rsidRPr="00A82170">
        <w:rPr>
          <w:rFonts w:ascii="Arial" w:eastAsiaTheme="minorHAnsi" w:hAnsi="Arial" w:cs="Arial"/>
          <w:sz w:val="22"/>
          <w:szCs w:val="22"/>
          <w:lang w:eastAsia="en-US"/>
        </w:rPr>
        <w:t>10) a jeho nástrojích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,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s rolí Národní strategie pro inteligentní specializaci České republiky (Národní RIS3), s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požadavky nového zákona o VaVaI a transferu znalostí,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a rovněž s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otázkami nastavení optimálních vazeb mezi NP VaVaI a resortními koncepcemi v oblasti VaVaI. Jedná se o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>vhodnou příležitost ke sladění a optimalizaci vzájemných vazeb mezi klíčovými strategickými dokumenty tak, aby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přinášely</w:t>
      </w:r>
      <w:r w:rsidR="00121B31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maximální přínos pro českou společnost i celý systém VaVaI.</w:t>
      </w:r>
      <w:r w:rsidR="0034336F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Součástí tohoto sladění by mělo být také makro rozdělení financování mezi národní, evropské a soukromé zdroje, které umožňuje cílené a koordinované investice do</w:t>
      </w:r>
      <w:r w:rsidR="002310D0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34336F" w:rsidRPr="00A82170">
        <w:rPr>
          <w:rFonts w:ascii="Arial" w:eastAsiaTheme="minorHAnsi" w:hAnsi="Arial" w:cs="Arial"/>
          <w:sz w:val="22"/>
          <w:szCs w:val="22"/>
          <w:lang w:eastAsia="en-US"/>
        </w:rPr>
        <w:t>VaVaI</w:t>
      </w:r>
      <w:r w:rsidR="002310D0" w:rsidRPr="00A82170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6B3600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Důraz na tyto aktivity</w:t>
      </w:r>
      <w:r w:rsidR="000045B6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a potřebu koordinace</w:t>
      </w:r>
      <w:r w:rsidR="006B3600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jsou výsledkem toho, že HS 2.0 připisuje Radě gesci za opatření „Zlepšit využívání evropských fondů pro VaVaI“.</w:t>
      </w:r>
    </w:p>
    <w:p w14:paraId="47DF8EDD" w14:textId="3E8E294C" w:rsidR="00701B93" w:rsidRPr="00A82170" w:rsidRDefault="00701B93" w:rsidP="009028C5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>Zatímco</w:t>
      </w:r>
      <w:r w:rsidR="000016EB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HS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2.0 vymezuje ambiciózní směr ekonomického rozvoje České republiky napříč jednotlivými oblastmi, NP VaVaI poskytuje specifický rámec, priority a nástroje řízení v oblasti </w:t>
      </w:r>
      <w:r w:rsidR="00833613" w:rsidRPr="00A82170">
        <w:rPr>
          <w:rFonts w:ascii="Arial" w:eastAsiaTheme="minorHAnsi" w:hAnsi="Arial" w:cs="Arial"/>
          <w:sz w:val="22"/>
          <w:szCs w:val="22"/>
          <w:lang w:eastAsia="en-US"/>
        </w:rPr>
        <w:t>VaVaI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. Tím zajišťuje provázanost a synergii mezi resortními koncepcemi a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přispívá ke</w:t>
      </w:r>
      <w:r w:rsidR="004971E5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koherentnímu fungování systému VaVaI jako celku.</w:t>
      </w:r>
    </w:p>
    <w:p w14:paraId="0957A977" w14:textId="13A51F7B" w:rsidR="007F13C6" w:rsidRPr="00A82170" w:rsidRDefault="000077B9" w:rsidP="007F13C6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>Stěžejním prvkem NP VaVaI jsou jasně definované národní priority VaVaI, které určují směr alokace veřejných investic a soustředění úsilí aktérů systému.</w:t>
      </w:r>
      <w:r w:rsidR="00BE424C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Tyto priority podporují projekty s vysokým inovačním potenciálem a schopností přispět ke zvýšení konkurenceschopnosti české ekonomiky. Jejich nastavení je zároveň klíčové pro tvorbu implementačních nástrojů, a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to jak v rámci Národní RIS3</w:t>
      </w:r>
      <w:r w:rsidR="008D7FBD" w:rsidRPr="00A82170">
        <w:rPr>
          <w:rFonts w:ascii="Arial" w:eastAsiaTheme="minorHAnsi" w:hAnsi="Arial" w:cs="Arial"/>
          <w:sz w:val="22"/>
          <w:szCs w:val="22"/>
          <w:lang w:eastAsia="en-US"/>
        </w:rPr>
        <w:t>, která efektivně propojuje centrálně stanovené priority s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8D7FBD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regionálními potřebami a přispívá ke zvýšení účinnosti systému podpory VaVaI,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tak</w:t>
      </w:r>
      <w:r w:rsidR="004971E5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v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jednotlivých resortech. NP VaVaI však současně umožňuje podporovat nejen ekonomicky motivované priority, ale také výzkumné záměry s vysokou společenskou hodnotou, například v oblastech zdraví, vzdělávání, životního prostředí, sociální soudržnosti či bezpečnosti.</w:t>
      </w:r>
      <w:r w:rsidR="002957A3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F13C6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HS 2.0 svěřuje Radě odpovědnost za realizaci opatření 2.3, které se zaměřuje </w:t>
      </w:r>
      <w:r w:rsidR="007F13C6" w:rsidRPr="00A82170">
        <w:rPr>
          <w:rFonts w:ascii="Arial" w:eastAsiaTheme="minorHAnsi" w:hAnsi="Arial" w:cs="Arial"/>
          <w:sz w:val="22"/>
          <w:szCs w:val="22"/>
          <w:lang w:eastAsia="en-US"/>
        </w:rPr>
        <w:lastRenderedPageBreak/>
        <w:t>na podporu výzkumu a vývoje v oblasti umělé inteligence. Tento úkol přirozeně navazuje na roli Rady v rámci NP VaVaI</w:t>
      </w:r>
      <w:r w:rsidR="002E6708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21+</w:t>
      </w:r>
      <w:r w:rsidR="007F13C6" w:rsidRPr="00A82170">
        <w:rPr>
          <w:rFonts w:ascii="Arial" w:eastAsiaTheme="minorHAnsi" w:hAnsi="Arial" w:cs="Arial"/>
          <w:sz w:val="22"/>
          <w:szCs w:val="22"/>
          <w:lang w:eastAsia="en-US"/>
        </w:rPr>
        <w:t>. Už během přípravy Národních priorit orientovaného výzkumu – konkrétně v panelu Technologická a digitální transformace společnosti – Rada označila strategické směřování umělé inteligence za jednu ze svých klíčových priorit.</w:t>
      </w:r>
    </w:p>
    <w:p w14:paraId="6B1403FA" w14:textId="3A556B24" w:rsidR="0024213F" w:rsidRPr="00A82170" w:rsidRDefault="0024213F" w:rsidP="0024213F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>Významnou rolí NP VaVaI je rovněž důraz na koncepční podporu a řízení základního výzkumu, nikoli pouze výzkumu aplikovaného a inovací. Právě komplexní pojetí systému VaVaI, které zahrnuje základní výzkum jako jeho nedílnou součást, umožňuje vytvářet dlouhodobě udržitelný a progresivní rámec pro rozvoj VaVaI v České republice. Tento přístup zajišťuje, že</w:t>
      </w:r>
      <w:r w:rsidR="004D64D3" w:rsidRPr="00A8217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Česká republika reaguje nejen na ekonomické potřeby, ale i na zásadní společenské výzvy, a vytváří tak předpoklady pro inovativní, udržitelnou a soudržnou společnost.</w:t>
      </w:r>
    </w:p>
    <w:p w14:paraId="78180274" w14:textId="5257B1C5" w:rsidR="0082535F" w:rsidRPr="00A82170" w:rsidRDefault="00277523" w:rsidP="003B1C01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Pro zajištění maximální efektivity systému </w:t>
      </w:r>
      <w:r w:rsidR="00ED6B68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VaVaI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a souladu s národními cíli je nezbytné rovněž jasně nastavit procesy výběru priorit VaVaI pro čerpání prostředků z ESIF 2028+. Tím bude posílena kontinuita strategických dokumentů a zajištěno optimální využití veřejných financí.</w:t>
      </w:r>
    </w:p>
    <w:p w14:paraId="375D7916" w14:textId="27238DF3" w:rsidR="003111E7" w:rsidRPr="00A82170" w:rsidRDefault="003B1C01" w:rsidP="000A6B78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>Centralizované řízení systému VaVaI pod vedením Rady</w:t>
      </w:r>
      <w:r w:rsidR="002957A3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a jejího předsedy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garantuje koordinaci, transparentnost a schopnost pružně reagovat na nové výzvy. NP VaVaI by tak měla plnit roli zastřešujícího strategického dokumentu</w:t>
      </w:r>
      <w:r w:rsidR="00C56EBC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v oblasti VaVaI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, který harmonizuje resortní strategie, optimalizuje využití veřejných zdrojů napříč systémem VaVaI a umožňuje České republice pružně reagovat na globální technologické, ekonomické i společenské trend</w:t>
      </w:r>
      <w:r w:rsidR="00E546ED" w:rsidRPr="00A82170">
        <w:rPr>
          <w:rFonts w:ascii="Arial" w:eastAsiaTheme="minorHAnsi" w:hAnsi="Arial" w:cs="Arial"/>
          <w:sz w:val="22"/>
          <w:szCs w:val="22"/>
          <w:lang w:eastAsia="en-US"/>
        </w:rPr>
        <w:t>y.</w:t>
      </w:r>
    </w:p>
    <w:p w14:paraId="5DB8A04B" w14:textId="3A8CDC98" w:rsidR="00350E78" w:rsidRPr="00A82170" w:rsidRDefault="00350E78" w:rsidP="00350E78">
      <w:pPr>
        <w:spacing w:before="120"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2170">
        <w:rPr>
          <w:rFonts w:ascii="Arial" w:eastAsiaTheme="minorHAnsi" w:hAnsi="Arial" w:cs="Arial"/>
          <w:sz w:val="22"/>
          <w:szCs w:val="22"/>
          <w:lang w:eastAsia="en-US"/>
        </w:rPr>
        <w:t>NP VaVaI je plně koherentní s</w:t>
      </w:r>
      <w:r w:rsidR="005C0739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 HS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2.0, doplňuje ji</w:t>
      </w:r>
      <w:r w:rsidR="00C122FF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>podporuje její c</w:t>
      </w:r>
      <w:r w:rsidR="00C85147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íle,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rozvíjí </w:t>
      </w:r>
      <w:r w:rsidR="00C85147"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ji 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v oblasti </w:t>
      </w:r>
      <w:r w:rsidR="00C85147" w:rsidRPr="00A82170">
        <w:rPr>
          <w:rFonts w:ascii="Arial" w:eastAsiaTheme="minorHAnsi" w:hAnsi="Arial" w:cs="Arial"/>
          <w:sz w:val="22"/>
          <w:szCs w:val="22"/>
          <w:lang w:eastAsia="en-US"/>
        </w:rPr>
        <w:t>VaVaI</w:t>
      </w:r>
      <w:r w:rsidRPr="00A82170">
        <w:rPr>
          <w:rFonts w:ascii="Arial" w:eastAsiaTheme="minorHAnsi" w:hAnsi="Arial" w:cs="Arial"/>
          <w:sz w:val="22"/>
          <w:szCs w:val="22"/>
          <w:lang w:eastAsia="en-US"/>
        </w:rPr>
        <w:t xml:space="preserve"> a zajišťuje strategickou provázanost obou dokumentů ve prospěch dlouhodobého rozvoje České republiky.</w:t>
      </w:r>
    </w:p>
    <w:p w14:paraId="27753AEA" w14:textId="22F428D4" w:rsidR="00E546ED" w:rsidRPr="000A6B78" w:rsidRDefault="00E546ED" w:rsidP="000A6B78">
      <w:p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  <w:sectPr w:rsidR="00E546ED" w:rsidRPr="000A6B78" w:rsidSect="00F54038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5" w:left="1417" w:header="708" w:footer="708" w:gutter="0"/>
          <w:cols w:space="708"/>
          <w:titlePg/>
          <w:docGrid w:linePitch="360"/>
        </w:sectPr>
      </w:pPr>
    </w:p>
    <w:p w14:paraId="284B20A8" w14:textId="3A477DE0" w:rsidR="00BE58FA" w:rsidRDefault="00BE58FA" w:rsidP="006912A0">
      <w:pPr>
        <w:keepNext/>
        <w:keepLines/>
        <w:spacing w:before="480"/>
        <w:outlineLvl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sectPr w:rsidR="00BE58FA" w:rsidSect="00E546ED">
      <w:headerReference w:type="first" r:id="rId11"/>
      <w:type w:val="continuous"/>
      <w:pgSz w:w="11906" w:h="16838"/>
      <w:pgMar w:top="1417" w:right="0" w:bottom="1135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022BE" w14:textId="77777777" w:rsidR="0042549D" w:rsidRDefault="0042549D" w:rsidP="008F77F6">
      <w:r>
        <w:separator/>
      </w:r>
    </w:p>
  </w:endnote>
  <w:endnote w:type="continuationSeparator" w:id="0">
    <w:p w14:paraId="130F3E61" w14:textId="77777777" w:rsidR="0042549D" w:rsidRDefault="0042549D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22D9" w14:textId="77777777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Content>
          <w:p w14:paraId="375DCDA7" w14:textId="0731F690" w:rsidR="00B120CD" w:rsidRPr="00E254A5" w:rsidRDefault="00E254A5" w:rsidP="00E546ED">
            <w:pPr>
              <w:pStyle w:val="Zpat"/>
              <w:jc w:val="righ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C289FC" wp14:editId="01345FFE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47BC4F" id="Přímá spojnic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0" locked="0" layoutInCell="1" allowOverlap="1" wp14:anchorId="515345C6" wp14:editId="02A8A71C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7F5E93E6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490D670" w14:textId="16591056" w:rsidR="00B13622" w:rsidRPr="00E254A5" w:rsidRDefault="00E55111" w:rsidP="00490958">
            <w:pPr>
              <w:pStyle w:val="Zpat"/>
              <w:rPr>
                <w:rFonts w:ascii="Arial" w:hAnsi="Arial" w:cs="Arial"/>
              </w:rPr>
            </w:pPr>
            <w:r w:rsidRPr="00E55111">
              <w:rPr>
                <w:rFonts w:ascii="Arial" w:eastAsia="Aptos" w:hAnsi="Arial" w:cs="Arial"/>
                <w:kern w:val="2"/>
                <w:sz w:val="16"/>
                <w:szCs w:val="16"/>
                <w:lang w:eastAsia="en-US"/>
                <w14:ligatures w14:val="standardContextual"/>
              </w:rPr>
              <w:t>HS 2.0 a</w:t>
            </w:r>
            <w:r>
              <w:rPr>
                <w:rFonts w:ascii="Arial" w:hAnsi="Arial" w:cs="Arial"/>
              </w:rPr>
              <w:t xml:space="preserve"> </w:t>
            </w:r>
            <w:r w:rsidR="006776D6" w:rsidRPr="006776D6">
              <w:rPr>
                <w:rFonts w:ascii="Arial" w:eastAsia="Aptos" w:hAnsi="Arial" w:cs="Arial"/>
                <w:kern w:val="2"/>
                <w:sz w:val="16"/>
                <w:szCs w:val="16"/>
                <w:lang w:eastAsia="en-US"/>
                <w14:ligatures w14:val="standardContextual"/>
              </w:rPr>
              <w:t>NP VaVaI</w:t>
            </w:r>
            <w:r w:rsidR="006776D6">
              <w:rPr>
                <w:rFonts w:ascii="Arial" w:hAnsi="Arial" w:cs="Arial"/>
              </w:rPr>
              <w:t xml:space="preserve"> </w:t>
            </w:r>
            <w:r w:rsidR="006776D6">
              <w:rPr>
                <w:rFonts w:ascii="Arial" w:hAnsi="Arial" w:cs="Arial"/>
              </w:rPr>
              <w:tab/>
            </w:r>
            <w:r w:rsidR="00490958" w:rsidRPr="00AA1C04">
              <w:rPr>
                <w:rFonts w:ascii="Arial" w:eastAsia="Aptos" w:hAnsi="Arial" w:cs="Arial"/>
                <w:kern w:val="2"/>
                <w:sz w:val="16"/>
                <w:szCs w:val="16"/>
                <w:lang w:eastAsia="en-US"/>
                <w14:ligatures w14:val="standardContextual"/>
              </w:rPr>
              <w:t>Zpracoval</w:t>
            </w:r>
            <w:r w:rsidR="00490958" w:rsidRPr="00AA1C04">
              <w:rPr>
                <w:rFonts w:ascii="Arial" w:eastAsia="Aptos" w:hAnsi="Arial" w:cs="Arial"/>
                <w:noProof/>
                <w:color w:val="002060"/>
                <w:kern w:val="2"/>
                <w:sz w:val="22"/>
                <w:szCs w:val="22"/>
                <w:lang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079CD0" wp14:editId="3917B0CE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839400855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61A48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A9720E" id="Přímá spojnice 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735ED6">
              <w:rPr>
                <w:rFonts w:ascii="Arial" w:eastAsia="Aptos" w:hAnsi="Arial" w:cs="Arial"/>
                <w:kern w:val="2"/>
                <w:sz w:val="16"/>
                <w:szCs w:val="16"/>
                <w:lang w:eastAsia="en-US"/>
                <w14:ligatures w14:val="standardContextual"/>
              </w:rPr>
              <w:t>/i</w:t>
            </w:r>
            <w:r w:rsidR="00490958" w:rsidRPr="00AA1C04">
              <w:rPr>
                <w:rFonts w:ascii="Arial" w:eastAsia="Aptos" w:hAnsi="Arial" w:cs="Arial"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: </w:t>
            </w:r>
            <w:r w:rsidR="00735ED6">
              <w:rPr>
                <w:rFonts w:ascii="Arial" w:eastAsia="Aptos" w:hAnsi="Arial" w:cs="Arial"/>
                <w:kern w:val="2"/>
                <w:sz w:val="16"/>
                <w:szCs w:val="16"/>
                <w:lang w:eastAsia="en-US"/>
                <w14:ligatures w14:val="standardContextual"/>
              </w:rPr>
              <w:t>Marie Novotná, Aleš Bříza</w:t>
            </w:r>
            <w:r w:rsidR="00490958"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CE68F1F" wp14:editId="140D929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805705253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871AD9" id="Přímá spojnice 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="00490958" w:rsidRPr="00B13622">
              <w:rPr>
                <w:rFonts w:ascii="Arial" w:hAnsi="Arial" w:cs="Arial"/>
              </w:rPr>
              <w:t xml:space="preserve"> </w:t>
            </w:r>
            <w:r w:rsidR="00B13622"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CB4E2E0" wp14:editId="42709E17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A05C9D" id="Přímá spojnice 2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="00B13622"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Content>
                <w:r w:rsidR="00B13622"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4144" behindDoc="0" locked="0" layoutInCell="1" allowOverlap="1" wp14:anchorId="756DB5CA" wp14:editId="0CE3F3A2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362039EA" id="Přímá spojnice 2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490958">
                  <w:rPr>
                    <w:rFonts w:ascii="Arial" w:hAnsi="Arial" w:cs="Arial"/>
                  </w:rPr>
                  <w:tab/>
                </w:r>
                <w:r w:rsidR="00E546ED">
                  <w:rPr>
                    <w:rFonts w:ascii="Arial" w:hAnsi="Arial" w:cs="Arial"/>
                    <w:sz w:val="16"/>
                    <w:szCs w:val="16"/>
                  </w:rPr>
                  <w:t>S</w:t>
                </w:r>
                <w:r w:rsidR="00A82170">
                  <w:rPr>
                    <w:rFonts w:ascii="Arial" w:hAnsi="Arial" w:cs="Arial"/>
                    <w:sz w:val="16"/>
                    <w:szCs w:val="16"/>
                  </w:rPr>
                  <w:t>t</w:t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t xml:space="preserve">ránka </w:t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="00B13622"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F218" w14:textId="77777777" w:rsidR="0042549D" w:rsidRDefault="0042549D" w:rsidP="008F77F6">
      <w:r>
        <w:separator/>
      </w:r>
    </w:p>
  </w:footnote>
  <w:footnote w:type="continuationSeparator" w:id="0">
    <w:p w14:paraId="5ABA2A03" w14:textId="77777777" w:rsidR="0042549D" w:rsidRDefault="0042549D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9594F" w14:textId="797B3F4D" w:rsidR="00B13622" w:rsidRDefault="00B13622" w:rsidP="00AC5F04">
    <w:pPr>
      <w:pStyle w:val="Zhlav"/>
      <w:tabs>
        <w:tab w:val="clear" w:pos="4536"/>
        <w:tab w:val="clear" w:pos="9072"/>
        <w:tab w:val="left" w:pos="4646"/>
      </w:tabs>
    </w:pPr>
    <w:r>
      <w:rPr>
        <w:noProof/>
      </w:rPr>
      <mc:AlternateContent>
        <mc:Choice Requires="wps">
          <w:drawing>
            <wp:anchor distT="0" distB="0" distL="0" distR="0" simplePos="0" relativeHeight="251614720" behindDoc="1" locked="0" layoutInCell="1" allowOverlap="1" wp14:anchorId="1B1F8483" wp14:editId="232B56EF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063B09" w14:textId="0E4AAF6A" w:rsidR="00B13622" w:rsidRPr="00B13622" w:rsidRDefault="002979D8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</w:t>
                          </w:r>
                          <w:r w:rsidR="002B1BA9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 w:rsidR="00A51425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A</w:t>
                          </w:r>
                          <w:r w:rsidR="00A51425" w:rsidRPr="00A82170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  <w:highlight w:val="yellow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B1F8483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701760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20063B09" w14:textId="0E4AAF6A" w:rsidR="00B13622" w:rsidRPr="00B13622" w:rsidRDefault="002979D8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</w:t>
                    </w:r>
                    <w:r w:rsidR="002B1BA9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 w:rsidR="00A51425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A</w:t>
                    </w:r>
                    <w:r w:rsidR="00A51425" w:rsidRPr="00A82170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  <w:highlight w:val="yellow"/>
                      </w:rPr>
                      <w:t>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13696" behindDoc="1" locked="1" layoutInCell="1" allowOverlap="0" wp14:anchorId="50B2C1ED" wp14:editId="74C6764A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202517735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5F04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75A25" w14:textId="4A843BFE" w:rsidR="00AC5F04" w:rsidRDefault="00AC5F04" w:rsidP="00AC5F04">
    <w:pPr>
      <w:pStyle w:val="Zhlav"/>
      <w:tabs>
        <w:tab w:val="clear" w:pos="4536"/>
        <w:tab w:val="clear" w:pos="9072"/>
        <w:tab w:val="left" w:pos="4646"/>
      </w:tabs>
    </w:pP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91A0E70" wp14:editId="07A8C618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63747496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A413B3" w14:textId="6CF33D51" w:rsidR="00AC5F04" w:rsidRPr="00B13622" w:rsidRDefault="00AC5F04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91A0E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90.7pt;margin-top:54.75pt;width:87pt;height:26.25pt;z-index:-251652096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" filled="f" stroked="f">
              <v:textbox inset="0,0,0,0">
                <w:txbxContent>
                  <w:p w14:paraId="4DA413B3" w14:textId="6CF33D51" w:rsidR="00AC5F04" w:rsidRPr="00B13622" w:rsidRDefault="00AC5F04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5EF5396"/>
    <w:multiLevelType w:val="multilevel"/>
    <w:tmpl w:val="D2D8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6367BD0"/>
    <w:multiLevelType w:val="multilevel"/>
    <w:tmpl w:val="6C407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A0261D"/>
    <w:multiLevelType w:val="multilevel"/>
    <w:tmpl w:val="A7B4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7B7A11"/>
    <w:multiLevelType w:val="multilevel"/>
    <w:tmpl w:val="60AAC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660BDA"/>
    <w:multiLevelType w:val="multilevel"/>
    <w:tmpl w:val="C4F8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B1E4B"/>
    <w:multiLevelType w:val="multilevel"/>
    <w:tmpl w:val="B5AC3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B6094"/>
    <w:multiLevelType w:val="hybridMultilevel"/>
    <w:tmpl w:val="A4886E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2159F"/>
    <w:multiLevelType w:val="multilevel"/>
    <w:tmpl w:val="478C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C455D"/>
    <w:multiLevelType w:val="hybridMultilevel"/>
    <w:tmpl w:val="4BE29F3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CBD6CE2"/>
    <w:multiLevelType w:val="multilevel"/>
    <w:tmpl w:val="F514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895898"/>
    <w:multiLevelType w:val="multilevel"/>
    <w:tmpl w:val="016A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F15254"/>
    <w:multiLevelType w:val="multilevel"/>
    <w:tmpl w:val="474A5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135A18"/>
    <w:multiLevelType w:val="hybridMultilevel"/>
    <w:tmpl w:val="43D2573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98F3C0A"/>
    <w:multiLevelType w:val="multilevel"/>
    <w:tmpl w:val="0724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B81621B"/>
    <w:multiLevelType w:val="hybridMultilevel"/>
    <w:tmpl w:val="E95AAD2C"/>
    <w:lvl w:ilvl="0" w:tplc="83BAE656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6F04C8"/>
    <w:multiLevelType w:val="multilevel"/>
    <w:tmpl w:val="4260DC58"/>
    <w:lvl w:ilvl="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A2900"/>
    <w:multiLevelType w:val="multilevel"/>
    <w:tmpl w:val="1DCE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627E14"/>
    <w:multiLevelType w:val="hybridMultilevel"/>
    <w:tmpl w:val="10F0030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66BE0"/>
    <w:multiLevelType w:val="hybridMultilevel"/>
    <w:tmpl w:val="5C7805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207D71"/>
    <w:multiLevelType w:val="multilevel"/>
    <w:tmpl w:val="61AA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884F5E"/>
    <w:multiLevelType w:val="hybridMultilevel"/>
    <w:tmpl w:val="1D4428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5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8925F5"/>
    <w:multiLevelType w:val="multilevel"/>
    <w:tmpl w:val="E620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AF17B4"/>
    <w:multiLevelType w:val="hybridMultilevel"/>
    <w:tmpl w:val="FA646804"/>
    <w:lvl w:ilvl="0" w:tplc="83BAE656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C955D7"/>
    <w:multiLevelType w:val="multilevel"/>
    <w:tmpl w:val="BFFA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7562523">
    <w:abstractNumId w:val="3"/>
  </w:num>
  <w:num w:numId="2" w16cid:durableId="719521593">
    <w:abstractNumId w:val="21"/>
  </w:num>
  <w:num w:numId="3" w16cid:durableId="1098527943">
    <w:abstractNumId w:val="10"/>
  </w:num>
  <w:num w:numId="4" w16cid:durableId="90512263">
    <w:abstractNumId w:val="11"/>
  </w:num>
  <w:num w:numId="5" w16cid:durableId="1430348738">
    <w:abstractNumId w:val="23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29"/>
  </w:num>
  <w:num w:numId="9" w16cid:durableId="1881090194">
    <w:abstractNumId w:val="14"/>
  </w:num>
  <w:num w:numId="10" w16cid:durableId="1309558488">
    <w:abstractNumId w:val="31"/>
  </w:num>
  <w:num w:numId="11" w16cid:durableId="90128545">
    <w:abstractNumId w:val="25"/>
  </w:num>
  <w:num w:numId="12" w16cid:durableId="778766677">
    <w:abstractNumId w:val="36"/>
  </w:num>
  <w:num w:numId="13" w16cid:durableId="167139912">
    <w:abstractNumId w:val="24"/>
  </w:num>
  <w:num w:numId="14" w16cid:durableId="305205252">
    <w:abstractNumId w:val="44"/>
  </w:num>
  <w:num w:numId="15" w16cid:durableId="864824891">
    <w:abstractNumId w:val="19"/>
  </w:num>
  <w:num w:numId="16" w16cid:durableId="43714592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5"/>
  </w:num>
  <w:num w:numId="18" w16cid:durableId="1607349755">
    <w:abstractNumId w:val="45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42"/>
  </w:num>
  <w:num w:numId="22" w16cid:durableId="99686336">
    <w:abstractNumId w:val="37"/>
  </w:num>
  <w:num w:numId="23" w16cid:durableId="1493335194">
    <w:abstractNumId w:val="4"/>
  </w:num>
  <w:num w:numId="24" w16cid:durableId="786581191">
    <w:abstractNumId w:val="17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738139860">
    <w:abstractNumId w:val="40"/>
  </w:num>
  <w:num w:numId="27" w16cid:durableId="1901944700">
    <w:abstractNumId w:val="18"/>
  </w:num>
  <w:num w:numId="28" w16cid:durableId="1643534697">
    <w:abstractNumId w:val="32"/>
  </w:num>
  <w:num w:numId="29" w16cid:durableId="596980268">
    <w:abstractNumId w:val="27"/>
  </w:num>
  <w:num w:numId="30" w16cid:durableId="1811246561">
    <w:abstractNumId w:val="7"/>
  </w:num>
  <w:num w:numId="31" w16cid:durableId="385105009">
    <w:abstractNumId w:val="12"/>
  </w:num>
  <w:num w:numId="32" w16cid:durableId="1763066391">
    <w:abstractNumId w:val="35"/>
  </w:num>
  <w:num w:numId="33" w16cid:durableId="1010257022">
    <w:abstractNumId w:val="26"/>
  </w:num>
  <w:num w:numId="34" w16cid:durableId="1750925972">
    <w:abstractNumId w:val="9"/>
  </w:num>
  <w:num w:numId="35" w16cid:durableId="95059562">
    <w:abstractNumId w:val="16"/>
  </w:num>
  <w:num w:numId="36" w16cid:durableId="1950039902">
    <w:abstractNumId w:val="48"/>
  </w:num>
  <w:num w:numId="37" w16cid:durableId="1994215122">
    <w:abstractNumId w:val="46"/>
  </w:num>
  <w:num w:numId="38" w16cid:durableId="319969557">
    <w:abstractNumId w:val="47"/>
  </w:num>
  <w:num w:numId="39" w16cid:durableId="1401056318">
    <w:abstractNumId w:val="34"/>
  </w:num>
  <w:num w:numId="40" w16cid:durableId="372734537">
    <w:abstractNumId w:val="39"/>
  </w:num>
  <w:num w:numId="41" w16cid:durableId="1919436404">
    <w:abstractNumId w:val="13"/>
  </w:num>
  <w:num w:numId="42" w16cid:durableId="1040980740">
    <w:abstractNumId w:val="8"/>
  </w:num>
  <w:num w:numId="43" w16cid:durableId="794370939">
    <w:abstractNumId w:val="22"/>
  </w:num>
  <w:num w:numId="44" w16cid:durableId="739910175">
    <w:abstractNumId w:val="41"/>
  </w:num>
  <w:num w:numId="45" w16cid:durableId="556476876">
    <w:abstractNumId w:val="33"/>
  </w:num>
  <w:num w:numId="46" w16cid:durableId="2086609730">
    <w:abstractNumId w:val="28"/>
  </w:num>
  <w:num w:numId="47" w16cid:durableId="691994625">
    <w:abstractNumId w:val="30"/>
  </w:num>
  <w:num w:numId="48" w16cid:durableId="1222475562">
    <w:abstractNumId w:val="38"/>
  </w:num>
  <w:num w:numId="49" w16cid:durableId="78002990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A0"/>
    <w:rsid w:val="0000012F"/>
    <w:rsid w:val="000016EB"/>
    <w:rsid w:val="000045B6"/>
    <w:rsid w:val="000077B9"/>
    <w:rsid w:val="000120D6"/>
    <w:rsid w:val="00016B78"/>
    <w:rsid w:val="00017C65"/>
    <w:rsid w:val="0002284E"/>
    <w:rsid w:val="0002313D"/>
    <w:rsid w:val="00030FA3"/>
    <w:rsid w:val="00031E5D"/>
    <w:rsid w:val="00033327"/>
    <w:rsid w:val="000347F8"/>
    <w:rsid w:val="00035EFD"/>
    <w:rsid w:val="00040FAB"/>
    <w:rsid w:val="00041AC0"/>
    <w:rsid w:val="00043BB4"/>
    <w:rsid w:val="000472F8"/>
    <w:rsid w:val="00050F24"/>
    <w:rsid w:val="00051078"/>
    <w:rsid w:val="000523EE"/>
    <w:rsid w:val="00052ABF"/>
    <w:rsid w:val="000549A1"/>
    <w:rsid w:val="000562B1"/>
    <w:rsid w:val="000574CE"/>
    <w:rsid w:val="00057E06"/>
    <w:rsid w:val="00060D62"/>
    <w:rsid w:val="0006550D"/>
    <w:rsid w:val="00065C9D"/>
    <w:rsid w:val="000668D4"/>
    <w:rsid w:val="0006771F"/>
    <w:rsid w:val="00070F43"/>
    <w:rsid w:val="000722CE"/>
    <w:rsid w:val="00076499"/>
    <w:rsid w:val="00077AD9"/>
    <w:rsid w:val="00081162"/>
    <w:rsid w:val="0008125C"/>
    <w:rsid w:val="00083370"/>
    <w:rsid w:val="0008360C"/>
    <w:rsid w:val="00083D98"/>
    <w:rsid w:val="00084C50"/>
    <w:rsid w:val="00086B42"/>
    <w:rsid w:val="00086BF2"/>
    <w:rsid w:val="000942EB"/>
    <w:rsid w:val="0009474C"/>
    <w:rsid w:val="000960B0"/>
    <w:rsid w:val="00096B84"/>
    <w:rsid w:val="000A3036"/>
    <w:rsid w:val="000A66CB"/>
    <w:rsid w:val="000A6B78"/>
    <w:rsid w:val="000B314A"/>
    <w:rsid w:val="000B347D"/>
    <w:rsid w:val="000B3B05"/>
    <w:rsid w:val="000C1F1B"/>
    <w:rsid w:val="000C2009"/>
    <w:rsid w:val="000C3E21"/>
    <w:rsid w:val="000C4503"/>
    <w:rsid w:val="000C4A33"/>
    <w:rsid w:val="000C7099"/>
    <w:rsid w:val="000C7CA6"/>
    <w:rsid w:val="000D06FB"/>
    <w:rsid w:val="000D0E51"/>
    <w:rsid w:val="000D1062"/>
    <w:rsid w:val="000D5163"/>
    <w:rsid w:val="000D753E"/>
    <w:rsid w:val="000E29A9"/>
    <w:rsid w:val="000E2AC8"/>
    <w:rsid w:val="000E3C17"/>
    <w:rsid w:val="000E5261"/>
    <w:rsid w:val="000E7427"/>
    <w:rsid w:val="000F330D"/>
    <w:rsid w:val="001029D8"/>
    <w:rsid w:val="0010695C"/>
    <w:rsid w:val="001113FE"/>
    <w:rsid w:val="001125CD"/>
    <w:rsid w:val="001129EF"/>
    <w:rsid w:val="0011307D"/>
    <w:rsid w:val="00113A3F"/>
    <w:rsid w:val="00113FB3"/>
    <w:rsid w:val="001151F0"/>
    <w:rsid w:val="001153DA"/>
    <w:rsid w:val="001158A9"/>
    <w:rsid w:val="00115BD0"/>
    <w:rsid w:val="001160B1"/>
    <w:rsid w:val="00121B31"/>
    <w:rsid w:val="0012373A"/>
    <w:rsid w:val="0012458C"/>
    <w:rsid w:val="001268F8"/>
    <w:rsid w:val="001272E3"/>
    <w:rsid w:val="0013390B"/>
    <w:rsid w:val="00136703"/>
    <w:rsid w:val="00141482"/>
    <w:rsid w:val="00144C07"/>
    <w:rsid w:val="00152006"/>
    <w:rsid w:val="00153D06"/>
    <w:rsid w:val="00156192"/>
    <w:rsid w:val="001567BB"/>
    <w:rsid w:val="00157380"/>
    <w:rsid w:val="00157705"/>
    <w:rsid w:val="00162A96"/>
    <w:rsid w:val="00163068"/>
    <w:rsid w:val="00163448"/>
    <w:rsid w:val="00167F51"/>
    <w:rsid w:val="00176933"/>
    <w:rsid w:val="00183C16"/>
    <w:rsid w:val="001847EC"/>
    <w:rsid w:val="00186E0E"/>
    <w:rsid w:val="001933E7"/>
    <w:rsid w:val="00193DBE"/>
    <w:rsid w:val="001942F6"/>
    <w:rsid w:val="00197C0D"/>
    <w:rsid w:val="001A24A6"/>
    <w:rsid w:val="001A6585"/>
    <w:rsid w:val="001B02B0"/>
    <w:rsid w:val="001B2327"/>
    <w:rsid w:val="001B2DBC"/>
    <w:rsid w:val="001B32DA"/>
    <w:rsid w:val="001B59FC"/>
    <w:rsid w:val="001B78C5"/>
    <w:rsid w:val="001C04DF"/>
    <w:rsid w:val="001C3564"/>
    <w:rsid w:val="001C5791"/>
    <w:rsid w:val="001D03E6"/>
    <w:rsid w:val="001D0791"/>
    <w:rsid w:val="001D0928"/>
    <w:rsid w:val="001D1E7E"/>
    <w:rsid w:val="001D2DF6"/>
    <w:rsid w:val="001D34CE"/>
    <w:rsid w:val="001D3920"/>
    <w:rsid w:val="001D43F8"/>
    <w:rsid w:val="001E38CB"/>
    <w:rsid w:val="001E6AA4"/>
    <w:rsid w:val="001F190C"/>
    <w:rsid w:val="001F25B2"/>
    <w:rsid w:val="001F38CB"/>
    <w:rsid w:val="00200490"/>
    <w:rsid w:val="00201B1F"/>
    <w:rsid w:val="00203D28"/>
    <w:rsid w:val="0021411B"/>
    <w:rsid w:val="00215834"/>
    <w:rsid w:val="00215F97"/>
    <w:rsid w:val="00225149"/>
    <w:rsid w:val="0022699E"/>
    <w:rsid w:val="002276E6"/>
    <w:rsid w:val="00227993"/>
    <w:rsid w:val="00230132"/>
    <w:rsid w:val="002310D0"/>
    <w:rsid w:val="00231E47"/>
    <w:rsid w:val="0023325A"/>
    <w:rsid w:val="00237006"/>
    <w:rsid w:val="00237892"/>
    <w:rsid w:val="002408AE"/>
    <w:rsid w:val="0024213F"/>
    <w:rsid w:val="00244CE6"/>
    <w:rsid w:val="002457E3"/>
    <w:rsid w:val="00245F90"/>
    <w:rsid w:val="00246207"/>
    <w:rsid w:val="00253052"/>
    <w:rsid w:val="00253724"/>
    <w:rsid w:val="00253FE7"/>
    <w:rsid w:val="002541A0"/>
    <w:rsid w:val="00257470"/>
    <w:rsid w:val="00264A24"/>
    <w:rsid w:val="00264B5D"/>
    <w:rsid w:val="00265A36"/>
    <w:rsid w:val="00266AB1"/>
    <w:rsid w:val="002701B8"/>
    <w:rsid w:val="00271415"/>
    <w:rsid w:val="00271833"/>
    <w:rsid w:val="00272EF2"/>
    <w:rsid w:val="0027714E"/>
    <w:rsid w:val="00277523"/>
    <w:rsid w:val="00281796"/>
    <w:rsid w:val="00283DBF"/>
    <w:rsid w:val="0028411C"/>
    <w:rsid w:val="00293109"/>
    <w:rsid w:val="002957A3"/>
    <w:rsid w:val="00296E55"/>
    <w:rsid w:val="0029727E"/>
    <w:rsid w:val="002979D8"/>
    <w:rsid w:val="002A0AE0"/>
    <w:rsid w:val="002A20A6"/>
    <w:rsid w:val="002A6F4C"/>
    <w:rsid w:val="002A7D75"/>
    <w:rsid w:val="002B0284"/>
    <w:rsid w:val="002B1BA9"/>
    <w:rsid w:val="002B2B7E"/>
    <w:rsid w:val="002B3855"/>
    <w:rsid w:val="002B48A8"/>
    <w:rsid w:val="002B64B7"/>
    <w:rsid w:val="002C011B"/>
    <w:rsid w:val="002C09A4"/>
    <w:rsid w:val="002C2B69"/>
    <w:rsid w:val="002C3837"/>
    <w:rsid w:val="002C3B0C"/>
    <w:rsid w:val="002C4CD2"/>
    <w:rsid w:val="002C6978"/>
    <w:rsid w:val="002D0044"/>
    <w:rsid w:val="002D0BDB"/>
    <w:rsid w:val="002E2591"/>
    <w:rsid w:val="002E6383"/>
    <w:rsid w:val="002E6708"/>
    <w:rsid w:val="002E7B46"/>
    <w:rsid w:val="002F48F1"/>
    <w:rsid w:val="002F5C51"/>
    <w:rsid w:val="002F5DC2"/>
    <w:rsid w:val="002F6009"/>
    <w:rsid w:val="003026EB"/>
    <w:rsid w:val="0030455B"/>
    <w:rsid w:val="00307014"/>
    <w:rsid w:val="003070F6"/>
    <w:rsid w:val="00307D38"/>
    <w:rsid w:val="00310690"/>
    <w:rsid w:val="003111E7"/>
    <w:rsid w:val="00311F42"/>
    <w:rsid w:val="00312168"/>
    <w:rsid w:val="003139A4"/>
    <w:rsid w:val="003142C6"/>
    <w:rsid w:val="00314A6B"/>
    <w:rsid w:val="00315BD6"/>
    <w:rsid w:val="003234B5"/>
    <w:rsid w:val="003318C5"/>
    <w:rsid w:val="003335EE"/>
    <w:rsid w:val="003403ED"/>
    <w:rsid w:val="0034336F"/>
    <w:rsid w:val="00347742"/>
    <w:rsid w:val="00350E78"/>
    <w:rsid w:val="003538D0"/>
    <w:rsid w:val="0035520D"/>
    <w:rsid w:val="003572B9"/>
    <w:rsid w:val="00360293"/>
    <w:rsid w:val="0036298F"/>
    <w:rsid w:val="00362D6F"/>
    <w:rsid w:val="00363BA3"/>
    <w:rsid w:val="003718B7"/>
    <w:rsid w:val="00371954"/>
    <w:rsid w:val="0037287E"/>
    <w:rsid w:val="003744AA"/>
    <w:rsid w:val="0037508D"/>
    <w:rsid w:val="0037516F"/>
    <w:rsid w:val="003776A2"/>
    <w:rsid w:val="0038034D"/>
    <w:rsid w:val="00380AFC"/>
    <w:rsid w:val="003822B4"/>
    <w:rsid w:val="00382575"/>
    <w:rsid w:val="003825C0"/>
    <w:rsid w:val="00382916"/>
    <w:rsid w:val="00382AC5"/>
    <w:rsid w:val="0038418D"/>
    <w:rsid w:val="00384B79"/>
    <w:rsid w:val="00384C2D"/>
    <w:rsid w:val="00387B05"/>
    <w:rsid w:val="003908E6"/>
    <w:rsid w:val="00390C77"/>
    <w:rsid w:val="00393CF8"/>
    <w:rsid w:val="00394D13"/>
    <w:rsid w:val="00394E6A"/>
    <w:rsid w:val="003A0AC6"/>
    <w:rsid w:val="003A0E72"/>
    <w:rsid w:val="003A285F"/>
    <w:rsid w:val="003A37F0"/>
    <w:rsid w:val="003A5087"/>
    <w:rsid w:val="003B0484"/>
    <w:rsid w:val="003B1C01"/>
    <w:rsid w:val="003B6C14"/>
    <w:rsid w:val="003B78D8"/>
    <w:rsid w:val="003C2A8E"/>
    <w:rsid w:val="003C3856"/>
    <w:rsid w:val="003C3FEC"/>
    <w:rsid w:val="003C5C89"/>
    <w:rsid w:val="003C6020"/>
    <w:rsid w:val="003C63EE"/>
    <w:rsid w:val="003D06F6"/>
    <w:rsid w:val="003D24C0"/>
    <w:rsid w:val="003D262A"/>
    <w:rsid w:val="003D2A3D"/>
    <w:rsid w:val="003E2018"/>
    <w:rsid w:val="003E2420"/>
    <w:rsid w:val="003E2B2F"/>
    <w:rsid w:val="003E3504"/>
    <w:rsid w:val="003E3BB2"/>
    <w:rsid w:val="003E544A"/>
    <w:rsid w:val="003E5F48"/>
    <w:rsid w:val="003E5FC1"/>
    <w:rsid w:val="003E6A03"/>
    <w:rsid w:val="003E7EA7"/>
    <w:rsid w:val="003F21EA"/>
    <w:rsid w:val="003F601B"/>
    <w:rsid w:val="00400F71"/>
    <w:rsid w:val="00401489"/>
    <w:rsid w:val="00402FDF"/>
    <w:rsid w:val="00403A63"/>
    <w:rsid w:val="00403F7D"/>
    <w:rsid w:val="00407FCF"/>
    <w:rsid w:val="0041044D"/>
    <w:rsid w:val="00410587"/>
    <w:rsid w:val="0041296F"/>
    <w:rsid w:val="00414FDE"/>
    <w:rsid w:val="004203D1"/>
    <w:rsid w:val="004210DF"/>
    <w:rsid w:val="00422A37"/>
    <w:rsid w:val="00423DB2"/>
    <w:rsid w:val="00424438"/>
    <w:rsid w:val="0042549D"/>
    <w:rsid w:val="0043363D"/>
    <w:rsid w:val="00436105"/>
    <w:rsid w:val="004369C1"/>
    <w:rsid w:val="004407C5"/>
    <w:rsid w:val="00440882"/>
    <w:rsid w:val="00441F71"/>
    <w:rsid w:val="00443D2C"/>
    <w:rsid w:val="004511DF"/>
    <w:rsid w:val="004527CF"/>
    <w:rsid w:val="0045567B"/>
    <w:rsid w:val="00456044"/>
    <w:rsid w:val="00456183"/>
    <w:rsid w:val="004600B2"/>
    <w:rsid w:val="0046041D"/>
    <w:rsid w:val="00465CFE"/>
    <w:rsid w:val="00465E75"/>
    <w:rsid w:val="0046658B"/>
    <w:rsid w:val="00471412"/>
    <w:rsid w:val="0048037B"/>
    <w:rsid w:val="004804E7"/>
    <w:rsid w:val="00484D99"/>
    <w:rsid w:val="00486F44"/>
    <w:rsid w:val="00490958"/>
    <w:rsid w:val="004909AA"/>
    <w:rsid w:val="00491080"/>
    <w:rsid w:val="0049162B"/>
    <w:rsid w:val="0049236E"/>
    <w:rsid w:val="004936C5"/>
    <w:rsid w:val="00493CD2"/>
    <w:rsid w:val="00493ED9"/>
    <w:rsid w:val="004945C1"/>
    <w:rsid w:val="00494A03"/>
    <w:rsid w:val="00494F11"/>
    <w:rsid w:val="0049707B"/>
    <w:rsid w:val="004971E5"/>
    <w:rsid w:val="0049782A"/>
    <w:rsid w:val="004A2DB8"/>
    <w:rsid w:val="004A33E2"/>
    <w:rsid w:val="004A467E"/>
    <w:rsid w:val="004A54B5"/>
    <w:rsid w:val="004B4C14"/>
    <w:rsid w:val="004C26A1"/>
    <w:rsid w:val="004C2973"/>
    <w:rsid w:val="004C32A7"/>
    <w:rsid w:val="004C34CD"/>
    <w:rsid w:val="004C3B35"/>
    <w:rsid w:val="004C5F91"/>
    <w:rsid w:val="004C6C9F"/>
    <w:rsid w:val="004C7CD8"/>
    <w:rsid w:val="004D01F8"/>
    <w:rsid w:val="004D0F2A"/>
    <w:rsid w:val="004D1194"/>
    <w:rsid w:val="004D1459"/>
    <w:rsid w:val="004D4214"/>
    <w:rsid w:val="004D49EC"/>
    <w:rsid w:val="004D5D6D"/>
    <w:rsid w:val="004D604B"/>
    <w:rsid w:val="004D62CB"/>
    <w:rsid w:val="004D64D3"/>
    <w:rsid w:val="004D7907"/>
    <w:rsid w:val="004E0FCE"/>
    <w:rsid w:val="004E3EF3"/>
    <w:rsid w:val="004E4018"/>
    <w:rsid w:val="004E6DDE"/>
    <w:rsid w:val="004E7890"/>
    <w:rsid w:val="004F1EAF"/>
    <w:rsid w:val="004F281D"/>
    <w:rsid w:val="004F33D8"/>
    <w:rsid w:val="004F4FDF"/>
    <w:rsid w:val="004F6687"/>
    <w:rsid w:val="004F69FD"/>
    <w:rsid w:val="004F7D4C"/>
    <w:rsid w:val="00502ABC"/>
    <w:rsid w:val="00502BA3"/>
    <w:rsid w:val="0050427C"/>
    <w:rsid w:val="0051045D"/>
    <w:rsid w:val="00511188"/>
    <w:rsid w:val="00511390"/>
    <w:rsid w:val="00513AB1"/>
    <w:rsid w:val="00513E7B"/>
    <w:rsid w:val="00514688"/>
    <w:rsid w:val="005156C4"/>
    <w:rsid w:val="0052075F"/>
    <w:rsid w:val="00520782"/>
    <w:rsid w:val="005258F2"/>
    <w:rsid w:val="005275B9"/>
    <w:rsid w:val="00530788"/>
    <w:rsid w:val="00530DE6"/>
    <w:rsid w:val="005317CA"/>
    <w:rsid w:val="00533F3D"/>
    <w:rsid w:val="00534902"/>
    <w:rsid w:val="00534D6C"/>
    <w:rsid w:val="00546E0C"/>
    <w:rsid w:val="0055149D"/>
    <w:rsid w:val="00556F91"/>
    <w:rsid w:val="0055771A"/>
    <w:rsid w:val="005603DD"/>
    <w:rsid w:val="0056079B"/>
    <w:rsid w:val="0056158D"/>
    <w:rsid w:val="0056175E"/>
    <w:rsid w:val="00562B00"/>
    <w:rsid w:val="005650F6"/>
    <w:rsid w:val="005658FF"/>
    <w:rsid w:val="00570C4A"/>
    <w:rsid w:val="005720A6"/>
    <w:rsid w:val="00573B4E"/>
    <w:rsid w:val="00574CD2"/>
    <w:rsid w:val="00574ECF"/>
    <w:rsid w:val="00580274"/>
    <w:rsid w:val="00581212"/>
    <w:rsid w:val="00582E2A"/>
    <w:rsid w:val="00585349"/>
    <w:rsid w:val="00590664"/>
    <w:rsid w:val="00590FC3"/>
    <w:rsid w:val="0059137C"/>
    <w:rsid w:val="00591E5C"/>
    <w:rsid w:val="005970A0"/>
    <w:rsid w:val="005A099A"/>
    <w:rsid w:val="005A22BD"/>
    <w:rsid w:val="005A2C67"/>
    <w:rsid w:val="005A62E3"/>
    <w:rsid w:val="005B0E8C"/>
    <w:rsid w:val="005B204D"/>
    <w:rsid w:val="005B220B"/>
    <w:rsid w:val="005C0739"/>
    <w:rsid w:val="005C1E7B"/>
    <w:rsid w:val="005C1F3E"/>
    <w:rsid w:val="005C2485"/>
    <w:rsid w:val="005C393C"/>
    <w:rsid w:val="005D09CC"/>
    <w:rsid w:val="005D1709"/>
    <w:rsid w:val="005D2002"/>
    <w:rsid w:val="005D460F"/>
    <w:rsid w:val="005D4D2B"/>
    <w:rsid w:val="005E0E0C"/>
    <w:rsid w:val="005E249A"/>
    <w:rsid w:val="005E43C2"/>
    <w:rsid w:val="005F43A8"/>
    <w:rsid w:val="005F4B08"/>
    <w:rsid w:val="005F550B"/>
    <w:rsid w:val="005F5D7B"/>
    <w:rsid w:val="005F74EB"/>
    <w:rsid w:val="006018A2"/>
    <w:rsid w:val="00602C6F"/>
    <w:rsid w:val="00604F09"/>
    <w:rsid w:val="0061077C"/>
    <w:rsid w:val="0061400F"/>
    <w:rsid w:val="00614668"/>
    <w:rsid w:val="006148A3"/>
    <w:rsid w:val="006168DA"/>
    <w:rsid w:val="00616978"/>
    <w:rsid w:val="00616D9D"/>
    <w:rsid w:val="00617289"/>
    <w:rsid w:val="0062369D"/>
    <w:rsid w:val="00625419"/>
    <w:rsid w:val="00627220"/>
    <w:rsid w:val="00631137"/>
    <w:rsid w:val="00631742"/>
    <w:rsid w:val="00631B57"/>
    <w:rsid w:val="00632405"/>
    <w:rsid w:val="0063251D"/>
    <w:rsid w:val="00632ED1"/>
    <w:rsid w:val="00633086"/>
    <w:rsid w:val="00637E5C"/>
    <w:rsid w:val="00641492"/>
    <w:rsid w:val="00645F46"/>
    <w:rsid w:val="00647B96"/>
    <w:rsid w:val="00647F38"/>
    <w:rsid w:val="00651152"/>
    <w:rsid w:val="00652259"/>
    <w:rsid w:val="00653A89"/>
    <w:rsid w:val="00653C3C"/>
    <w:rsid w:val="006559C8"/>
    <w:rsid w:val="00656F39"/>
    <w:rsid w:val="00657FCE"/>
    <w:rsid w:val="00661251"/>
    <w:rsid w:val="0066357A"/>
    <w:rsid w:val="006659DD"/>
    <w:rsid w:val="006776D6"/>
    <w:rsid w:val="006830AB"/>
    <w:rsid w:val="00683935"/>
    <w:rsid w:val="00683EBD"/>
    <w:rsid w:val="00686115"/>
    <w:rsid w:val="00687C79"/>
    <w:rsid w:val="006900DD"/>
    <w:rsid w:val="006912A0"/>
    <w:rsid w:val="0069489B"/>
    <w:rsid w:val="0069653F"/>
    <w:rsid w:val="006A125C"/>
    <w:rsid w:val="006A6527"/>
    <w:rsid w:val="006B0034"/>
    <w:rsid w:val="006B073F"/>
    <w:rsid w:val="006B0B5D"/>
    <w:rsid w:val="006B3600"/>
    <w:rsid w:val="006B5593"/>
    <w:rsid w:val="006B5DC7"/>
    <w:rsid w:val="006B73E1"/>
    <w:rsid w:val="006C24DF"/>
    <w:rsid w:val="006C2D93"/>
    <w:rsid w:val="006C4CB9"/>
    <w:rsid w:val="006C6371"/>
    <w:rsid w:val="006D11A8"/>
    <w:rsid w:val="006D4C72"/>
    <w:rsid w:val="006D5638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5B2D"/>
    <w:rsid w:val="006E6AD2"/>
    <w:rsid w:val="006E791D"/>
    <w:rsid w:val="006F7353"/>
    <w:rsid w:val="007000AA"/>
    <w:rsid w:val="007006BB"/>
    <w:rsid w:val="007019BE"/>
    <w:rsid w:val="00701B93"/>
    <w:rsid w:val="00704150"/>
    <w:rsid w:val="0070553C"/>
    <w:rsid w:val="007115D9"/>
    <w:rsid w:val="00713512"/>
    <w:rsid w:val="007138C1"/>
    <w:rsid w:val="00720790"/>
    <w:rsid w:val="00721895"/>
    <w:rsid w:val="0072400A"/>
    <w:rsid w:val="00724F50"/>
    <w:rsid w:val="00730D2C"/>
    <w:rsid w:val="00731B52"/>
    <w:rsid w:val="00733928"/>
    <w:rsid w:val="00733C70"/>
    <w:rsid w:val="00735ED6"/>
    <w:rsid w:val="007369D7"/>
    <w:rsid w:val="007375EF"/>
    <w:rsid w:val="00741440"/>
    <w:rsid w:val="00741CEE"/>
    <w:rsid w:val="0074212D"/>
    <w:rsid w:val="00745BA7"/>
    <w:rsid w:val="00752F8C"/>
    <w:rsid w:val="007550B7"/>
    <w:rsid w:val="00756CAA"/>
    <w:rsid w:val="007609D3"/>
    <w:rsid w:val="00764B28"/>
    <w:rsid w:val="007701A1"/>
    <w:rsid w:val="00773605"/>
    <w:rsid w:val="00773814"/>
    <w:rsid w:val="00773F0B"/>
    <w:rsid w:val="0077405D"/>
    <w:rsid w:val="00774B5D"/>
    <w:rsid w:val="007752BA"/>
    <w:rsid w:val="00784DC1"/>
    <w:rsid w:val="007863E5"/>
    <w:rsid w:val="00792371"/>
    <w:rsid w:val="00792CF8"/>
    <w:rsid w:val="007947D1"/>
    <w:rsid w:val="00796F00"/>
    <w:rsid w:val="007A0DBE"/>
    <w:rsid w:val="007A1410"/>
    <w:rsid w:val="007A2E0E"/>
    <w:rsid w:val="007A35EB"/>
    <w:rsid w:val="007A45D8"/>
    <w:rsid w:val="007A7DC9"/>
    <w:rsid w:val="007B2455"/>
    <w:rsid w:val="007B2DF9"/>
    <w:rsid w:val="007B3CDD"/>
    <w:rsid w:val="007B5CE8"/>
    <w:rsid w:val="007B7890"/>
    <w:rsid w:val="007C0CC6"/>
    <w:rsid w:val="007C11DC"/>
    <w:rsid w:val="007C243A"/>
    <w:rsid w:val="007C36AC"/>
    <w:rsid w:val="007D3A50"/>
    <w:rsid w:val="007D6955"/>
    <w:rsid w:val="007D7FED"/>
    <w:rsid w:val="007E2C12"/>
    <w:rsid w:val="007E5E8E"/>
    <w:rsid w:val="007F13C6"/>
    <w:rsid w:val="007F3BC2"/>
    <w:rsid w:val="007F44FD"/>
    <w:rsid w:val="007F4F3F"/>
    <w:rsid w:val="00803F6F"/>
    <w:rsid w:val="00805141"/>
    <w:rsid w:val="00807DCA"/>
    <w:rsid w:val="00810AA0"/>
    <w:rsid w:val="00811008"/>
    <w:rsid w:val="008112BF"/>
    <w:rsid w:val="00812316"/>
    <w:rsid w:val="00812F6C"/>
    <w:rsid w:val="00813A7C"/>
    <w:rsid w:val="008140F3"/>
    <w:rsid w:val="008166CF"/>
    <w:rsid w:val="00816E2E"/>
    <w:rsid w:val="008215D4"/>
    <w:rsid w:val="008220C2"/>
    <w:rsid w:val="00824EA4"/>
    <w:rsid w:val="0082535F"/>
    <w:rsid w:val="00825456"/>
    <w:rsid w:val="008266C4"/>
    <w:rsid w:val="008274D2"/>
    <w:rsid w:val="0083067B"/>
    <w:rsid w:val="0083288A"/>
    <w:rsid w:val="00833613"/>
    <w:rsid w:val="0083469D"/>
    <w:rsid w:val="008354DE"/>
    <w:rsid w:val="00837A26"/>
    <w:rsid w:val="00840333"/>
    <w:rsid w:val="00840346"/>
    <w:rsid w:val="00841DED"/>
    <w:rsid w:val="008434B7"/>
    <w:rsid w:val="008451BA"/>
    <w:rsid w:val="00845B1B"/>
    <w:rsid w:val="00845C3B"/>
    <w:rsid w:val="00845F8A"/>
    <w:rsid w:val="00845FA1"/>
    <w:rsid w:val="00847729"/>
    <w:rsid w:val="0085063B"/>
    <w:rsid w:val="008536EA"/>
    <w:rsid w:val="00854D43"/>
    <w:rsid w:val="00854DCE"/>
    <w:rsid w:val="00856A2A"/>
    <w:rsid w:val="00856DCF"/>
    <w:rsid w:val="00857192"/>
    <w:rsid w:val="00857793"/>
    <w:rsid w:val="00864895"/>
    <w:rsid w:val="00866DE3"/>
    <w:rsid w:val="00870DE1"/>
    <w:rsid w:val="0087277D"/>
    <w:rsid w:val="00872E10"/>
    <w:rsid w:val="0087568F"/>
    <w:rsid w:val="008756CD"/>
    <w:rsid w:val="00876001"/>
    <w:rsid w:val="00877DA4"/>
    <w:rsid w:val="008805EC"/>
    <w:rsid w:val="00882EF6"/>
    <w:rsid w:val="0089347B"/>
    <w:rsid w:val="0089463A"/>
    <w:rsid w:val="00894C9B"/>
    <w:rsid w:val="0089743E"/>
    <w:rsid w:val="008A603A"/>
    <w:rsid w:val="008A69B5"/>
    <w:rsid w:val="008A7244"/>
    <w:rsid w:val="008B0943"/>
    <w:rsid w:val="008B4A08"/>
    <w:rsid w:val="008C0727"/>
    <w:rsid w:val="008C2412"/>
    <w:rsid w:val="008C68D1"/>
    <w:rsid w:val="008D0383"/>
    <w:rsid w:val="008D1A8F"/>
    <w:rsid w:val="008D1E4E"/>
    <w:rsid w:val="008D2E30"/>
    <w:rsid w:val="008D3453"/>
    <w:rsid w:val="008D3D31"/>
    <w:rsid w:val="008D4308"/>
    <w:rsid w:val="008D4F6D"/>
    <w:rsid w:val="008D7392"/>
    <w:rsid w:val="008D7678"/>
    <w:rsid w:val="008D7FBD"/>
    <w:rsid w:val="008E0DAB"/>
    <w:rsid w:val="008E2BFC"/>
    <w:rsid w:val="008E76C6"/>
    <w:rsid w:val="008F1A79"/>
    <w:rsid w:val="008F262B"/>
    <w:rsid w:val="008F330B"/>
    <w:rsid w:val="008F357B"/>
    <w:rsid w:val="008F4767"/>
    <w:rsid w:val="008F77F6"/>
    <w:rsid w:val="0090049F"/>
    <w:rsid w:val="009008AA"/>
    <w:rsid w:val="009028C5"/>
    <w:rsid w:val="00904141"/>
    <w:rsid w:val="0090482F"/>
    <w:rsid w:val="0091115E"/>
    <w:rsid w:val="009149F9"/>
    <w:rsid w:val="009300D3"/>
    <w:rsid w:val="00931AEE"/>
    <w:rsid w:val="00932208"/>
    <w:rsid w:val="00933FD4"/>
    <w:rsid w:val="00934338"/>
    <w:rsid w:val="0093506D"/>
    <w:rsid w:val="00935CDE"/>
    <w:rsid w:val="009366F5"/>
    <w:rsid w:val="009369FE"/>
    <w:rsid w:val="00937F80"/>
    <w:rsid w:val="00942E4F"/>
    <w:rsid w:val="00944903"/>
    <w:rsid w:val="00946879"/>
    <w:rsid w:val="00946A55"/>
    <w:rsid w:val="00950026"/>
    <w:rsid w:val="00952319"/>
    <w:rsid w:val="00953C5F"/>
    <w:rsid w:val="00955A00"/>
    <w:rsid w:val="00955B04"/>
    <w:rsid w:val="0096168D"/>
    <w:rsid w:val="00961C04"/>
    <w:rsid w:val="0096205B"/>
    <w:rsid w:val="0096542B"/>
    <w:rsid w:val="00966D52"/>
    <w:rsid w:val="009705F5"/>
    <w:rsid w:val="00971617"/>
    <w:rsid w:val="0097475D"/>
    <w:rsid w:val="009758E5"/>
    <w:rsid w:val="00975E6F"/>
    <w:rsid w:val="00977888"/>
    <w:rsid w:val="0098228C"/>
    <w:rsid w:val="0098348B"/>
    <w:rsid w:val="009834F3"/>
    <w:rsid w:val="00983A96"/>
    <w:rsid w:val="009879EC"/>
    <w:rsid w:val="009908C6"/>
    <w:rsid w:val="009922D1"/>
    <w:rsid w:val="00992BE3"/>
    <w:rsid w:val="00995CCC"/>
    <w:rsid w:val="009969E5"/>
    <w:rsid w:val="009A1C78"/>
    <w:rsid w:val="009A1DB3"/>
    <w:rsid w:val="009A2B17"/>
    <w:rsid w:val="009A5FB2"/>
    <w:rsid w:val="009A6A4C"/>
    <w:rsid w:val="009B1051"/>
    <w:rsid w:val="009B5A68"/>
    <w:rsid w:val="009B6E96"/>
    <w:rsid w:val="009C08FB"/>
    <w:rsid w:val="009C3794"/>
    <w:rsid w:val="009C3C78"/>
    <w:rsid w:val="009C730B"/>
    <w:rsid w:val="009C7CDF"/>
    <w:rsid w:val="009D0E2F"/>
    <w:rsid w:val="009D3AC9"/>
    <w:rsid w:val="009D4240"/>
    <w:rsid w:val="009D789B"/>
    <w:rsid w:val="009E3266"/>
    <w:rsid w:val="009E35A3"/>
    <w:rsid w:val="009E5B49"/>
    <w:rsid w:val="009E660F"/>
    <w:rsid w:val="009E7DBD"/>
    <w:rsid w:val="009F0EAE"/>
    <w:rsid w:val="009F1EBE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03C3"/>
    <w:rsid w:val="00A13397"/>
    <w:rsid w:val="00A14E34"/>
    <w:rsid w:val="00A17B13"/>
    <w:rsid w:val="00A20BA9"/>
    <w:rsid w:val="00A2265C"/>
    <w:rsid w:val="00A2360A"/>
    <w:rsid w:val="00A24014"/>
    <w:rsid w:val="00A25B35"/>
    <w:rsid w:val="00A312F1"/>
    <w:rsid w:val="00A31F09"/>
    <w:rsid w:val="00A3336D"/>
    <w:rsid w:val="00A33FEC"/>
    <w:rsid w:val="00A357D8"/>
    <w:rsid w:val="00A4170C"/>
    <w:rsid w:val="00A4278D"/>
    <w:rsid w:val="00A462CC"/>
    <w:rsid w:val="00A465B6"/>
    <w:rsid w:val="00A4709D"/>
    <w:rsid w:val="00A51425"/>
    <w:rsid w:val="00A522AA"/>
    <w:rsid w:val="00A5714B"/>
    <w:rsid w:val="00A5737D"/>
    <w:rsid w:val="00A62135"/>
    <w:rsid w:val="00A62336"/>
    <w:rsid w:val="00A62352"/>
    <w:rsid w:val="00A63E50"/>
    <w:rsid w:val="00A63E81"/>
    <w:rsid w:val="00A63EA1"/>
    <w:rsid w:val="00A643C0"/>
    <w:rsid w:val="00A658BE"/>
    <w:rsid w:val="00A65BA6"/>
    <w:rsid w:val="00A670F1"/>
    <w:rsid w:val="00A706AF"/>
    <w:rsid w:val="00A712CF"/>
    <w:rsid w:val="00A739E4"/>
    <w:rsid w:val="00A73DF7"/>
    <w:rsid w:val="00A7729A"/>
    <w:rsid w:val="00A773C9"/>
    <w:rsid w:val="00A8162B"/>
    <w:rsid w:val="00A8213E"/>
    <w:rsid w:val="00A82170"/>
    <w:rsid w:val="00A8463A"/>
    <w:rsid w:val="00A8506E"/>
    <w:rsid w:val="00A916E4"/>
    <w:rsid w:val="00A919AE"/>
    <w:rsid w:val="00A91EAC"/>
    <w:rsid w:val="00A93BDD"/>
    <w:rsid w:val="00A96E90"/>
    <w:rsid w:val="00AA38A4"/>
    <w:rsid w:val="00AA5DA0"/>
    <w:rsid w:val="00AA6305"/>
    <w:rsid w:val="00AA6A69"/>
    <w:rsid w:val="00AA787A"/>
    <w:rsid w:val="00AB3E70"/>
    <w:rsid w:val="00AB7BE7"/>
    <w:rsid w:val="00AC2E42"/>
    <w:rsid w:val="00AC38F0"/>
    <w:rsid w:val="00AC44CE"/>
    <w:rsid w:val="00AC5E4F"/>
    <w:rsid w:val="00AC5F04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E29B8"/>
    <w:rsid w:val="00AE3017"/>
    <w:rsid w:val="00AE5285"/>
    <w:rsid w:val="00AE72DE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20C2"/>
    <w:rsid w:val="00B23B39"/>
    <w:rsid w:val="00B24AB9"/>
    <w:rsid w:val="00B24EE0"/>
    <w:rsid w:val="00B26E0F"/>
    <w:rsid w:val="00B30550"/>
    <w:rsid w:val="00B3172E"/>
    <w:rsid w:val="00B329D3"/>
    <w:rsid w:val="00B330F0"/>
    <w:rsid w:val="00B3449A"/>
    <w:rsid w:val="00B345DF"/>
    <w:rsid w:val="00B34979"/>
    <w:rsid w:val="00B36ADA"/>
    <w:rsid w:val="00B378E5"/>
    <w:rsid w:val="00B41026"/>
    <w:rsid w:val="00B413FF"/>
    <w:rsid w:val="00B43C71"/>
    <w:rsid w:val="00B452DA"/>
    <w:rsid w:val="00B45B2B"/>
    <w:rsid w:val="00B4767E"/>
    <w:rsid w:val="00B500AA"/>
    <w:rsid w:val="00B50453"/>
    <w:rsid w:val="00B50BAE"/>
    <w:rsid w:val="00B534B8"/>
    <w:rsid w:val="00B53AC7"/>
    <w:rsid w:val="00B54D9C"/>
    <w:rsid w:val="00B55110"/>
    <w:rsid w:val="00B55356"/>
    <w:rsid w:val="00B56541"/>
    <w:rsid w:val="00B56E6F"/>
    <w:rsid w:val="00B60C33"/>
    <w:rsid w:val="00B62251"/>
    <w:rsid w:val="00B62D33"/>
    <w:rsid w:val="00B63243"/>
    <w:rsid w:val="00B64681"/>
    <w:rsid w:val="00B659E7"/>
    <w:rsid w:val="00B65B0D"/>
    <w:rsid w:val="00B65CB0"/>
    <w:rsid w:val="00B65CC8"/>
    <w:rsid w:val="00B6729E"/>
    <w:rsid w:val="00B702E9"/>
    <w:rsid w:val="00B75958"/>
    <w:rsid w:val="00B768DB"/>
    <w:rsid w:val="00B77AB3"/>
    <w:rsid w:val="00B77FA6"/>
    <w:rsid w:val="00B844AE"/>
    <w:rsid w:val="00B85160"/>
    <w:rsid w:val="00B859BB"/>
    <w:rsid w:val="00B8696C"/>
    <w:rsid w:val="00B918E2"/>
    <w:rsid w:val="00B93D21"/>
    <w:rsid w:val="00B9503F"/>
    <w:rsid w:val="00BA20D9"/>
    <w:rsid w:val="00BA2E67"/>
    <w:rsid w:val="00BA2EE8"/>
    <w:rsid w:val="00BA7FB6"/>
    <w:rsid w:val="00BB129B"/>
    <w:rsid w:val="00BB2B4B"/>
    <w:rsid w:val="00BB524A"/>
    <w:rsid w:val="00BB60AB"/>
    <w:rsid w:val="00BC383C"/>
    <w:rsid w:val="00BC522F"/>
    <w:rsid w:val="00BC690E"/>
    <w:rsid w:val="00BC7C90"/>
    <w:rsid w:val="00BD04E9"/>
    <w:rsid w:val="00BD43E5"/>
    <w:rsid w:val="00BD5025"/>
    <w:rsid w:val="00BD63EB"/>
    <w:rsid w:val="00BD6CFF"/>
    <w:rsid w:val="00BE2539"/>
    <w:rsid w:val="00BE4135"/>
    <w:rsid w:val="00BE424C"/>
    <w:rsid w:val="00BE58FA"/>
    <w:rsid w:val="00BE5DED"/>
    <w:rsid w:val="00BE65DF"/>
    <w:rsid w:val="00BF0A10"/>
    <w:rsid w:val="00BF106C"/>
    <w:rsid w:val="00BF112D"/>
    <w:rsid w:val="00BF1BD0"/>
    <w:rsid w:val="00BF39B1"/>
    <w:rsid w:val="00BF3D5A"/>
    <w:rsid w:val="00BF4D4F"/>
    <w:rsid w:val="00BF715D"/>
    <w:rsid w:val="00C0495D"/>
    <w:rsid w:val="00C04FC3"/>
    <w:rsid w:val="00C0618E"/>
    <w:rsid w:val="00C100F3"/>
    <w:rsid w:val="00C10AD2"/>
    <w:rsid w:val="00C1136C"/>
    <w:rsid w:val="00C122FF"/>
    <w:rsid w:val="00C12F55"/>
    <w:rsid w:val="00C14C28"/>
    <w:rsid w:val="00C15459"/>
    <w:rsid w:val="00C15611"/>
    <w:rsid w:val="00C15EB2"/>
    <w:rsid w:val="00C16338"/>
    <w:rsid w:val="00C16518"/>
    <w:rsid w:val="00C26D21"/>
    <w:rsid w:val="00C307C8"/>
    <w:rsid w:val="00C3151D"/>
    <w:rsid w:val="00C33A80"/>
    <w:rsid w:val="00C40669"/>
    <w:rsid w:val="00C40801"/>
    <w:rsid w:val="00C42228"/>
    <w:rsid w:val="00C42C24"/>
    <w:rsid w:val="00C42D67"/>
    <w:rsid w:val="00C441AD"/>
    <w:rsid w:val="00C51755"/>
    <w:rsid w:val="00C52863"/>
    <w:rsid w:val="00C53057"/>
    <w:rsid w:val="00C53DD5"/>
    <w:rsid w:val="00C553E2"/>
    <w:rsid w:val="00C55F4A"/>
    <w:rsid w:val="00C56EBC"/>
    <w:rsid w:val="00C578ED"/>
    <w:rsid w:val="00C601DF"/>
    <w:rsid w:val="00C60EAF"/>
    <w:rsid w:val="00C61779"/>
    <w:rsid w:val="00C62F69"/>
    <w:rsid w:val="00C67FA2"/>
    <w:rsid w:val="00C7019E"/>
    <w:rsid w:val="00C7042A"/>
    <w:rsid w:val="00C724F9"/>
    <w:rsid w:val="00C72E8E"/>
    <w:rsid w:val="00C75C9F"/>
    <w:rsid w:val="00C7705A"/>
    <w:rsid w:val="00C81B1E"/>
    <w:rsid w:val="00C83E45"/>
    <w:rsid w:val="00C846CF"/>
    <w:rsid w:val="00C84974"/>
    <w:rsid w:val="00C85147"/>
    <w:rsid w:val="00C90AE6"/>
    <w:rsid w:val="00C95C0A"/>
    <w:rsid w:val="00C96EEE"/>
    <w:rsid w:val="00CA1ACD"/>
    <w:rsid w:val="00CA1DD6"/>
    <w:rsid w:val="00CB2D2F"/>
    <w:rsid w:val="00CB52DF"/>
    <w:rsid w:val="00CB6AF9"/>
    <w:rsid w:val="00CC175F"/>
    <w:rsid w:val="00CC370F"/>
    <w:rsid w:val="00CC42A0"/>
    <w:rsid w:val="00CC7432"/>
    <w:rsid w:val="00CD1788"/>
    <w:rsid w:val="00CD48FE"/>
    <w:rsid w:val="00CD5928"/>
    <w:rsid w:val="00CE0624"/>
    <w:rsid w:val="00CE0984"/>
    <w:rsid w:val="00CE1416"/>
    <w:rsid w:val="00CE5B9C"/>
    <w:rsid w:val="00CE7EA4"/>
    <w:rsid w:val="00CF1B0D"/>
    <w:rsid w:val="00CF4873"/>
    <w:rsid w:val="00CF6180"/>
    <w:rsid w:val="00CF7073"/>
    <w:rsid w:val="00D02186"/>
    <w:rsid w:val="00D05CAB"/>
    <w:rsid w:val="00D10702"/>
    <w:rsid w:val="00D14063"/>
    <w:rsid w:val="00D152A4"/>
    <w:rsid w:val="00D1557C"/>
    <w:rsid w:val="00D157D2"/>
    <w:rsid w:val="00D24BC5"/>
    <w:rsid w:val="00D26DED"/>
    <w:rsid w:val="00D31D67"/>
    <w:rsid w:val="00D320CE"/>
    <w:rsid w:val="00D32312"/>
    <w:rsid w:val="00D348EB"/>
    <w:rsid w:val="00D35E4B"/>
    <w:rsid w:val="00D365EF"/>
    <w:rsid w:val="00D40848"/>
    <w:rsid w:val="00D42132"/>
    <w:rsid w:val="00D42C79"/>
    <w:rsid w:val="00D432F2"/>
    <w:rsid w:val="00D46BDF"/>
    <w:rsid w:val="00D510D1"/>
    <w:rsid w:val="00D5242A"/>
    <w:rsid w:val="00D53EF7"/>
    <w:rsid w:val="00D540D0"/>
    <w:rsid w:val="00D5496E"/>
    <w:rsid w:val="00D5509E"/>
    <w:rsid w:val="00D5730C"/>
    <w:rsid w:val="00D577F6"/>
    <w:rsid w:val="00D62773"/>
    <w:rsid w:val="00D6290D"/>
    <w:rsid w:val="00D629C8"/>
    <w:rsid w:val="00D65C7D"/>
    <w:rsid w:val="00D6603F"/>
    <w:rsid w:val="00D743FC"/>
    <w:rsid w:val="00D74A71"/>
    <w:rsid w:val="00D76E7E"/>
    <w:rsid w:val="00D8084A"/>
    <w:rsid w:val="00D80858"/>
    <w:rsid w:val="00D80E28"/>
    <w:rsid w:val="00D81D27"/>
    <w:rsid w:val="00D834F9"/>
    <w:rsid w:val="00D84B81"/>
    <w:rsid w:val="00D92C7D"/>
    <w:rsid w:val="00D935A2"/>
    <w:rsid w:val="00D93EC5"/>
    <w:rsid w:val="00DA0398"/>
    <w:rsid w:val="00DA1A1F"/>
    <w:rsid w:val="00DA2FFB"/>
    <w:rsid w:val="00DA6C35"/>
    <w:rsid w:val="00DB0141"/>
    <w:rsid w:val="00DB0A59"/>
    <w:rsid w:val="00DB1B50"/>
    <w:rsid w:val="00DB3C7E"/>
    <w:rsid w:val="00DB5219"/>
    <w:rsid w:val="00DB545A"/>
    <w:rsid w:val="00DB5F9F"/>
    <w:rsid w:val="00DB7D79"/>
    <w:rsid w:val="00DB7EE9"/>
    <w:rsid w:val="00DC24FD"/>
    <w:rsid w:val="00DC2C40"/>
    <w:rsid w:val="00DC5FE9"/>
    <w:rsid w:val="00DC71A7"/>
    <w:rsid w:val="00DC7643"/>
    <w:rsid w:val="00DD237A"/>
    <w:rsid w:val="00DD76EA"/>
    <w:rsid w:val="00DE121D"/>
    <w:rsid w:val="00DE4FFD"/>
    <w:rsid w:val="00DE6014"/>
    <w:rsid w:val="00DE62AD"/>
    <w:rsid w:val="00DE6522"/>
    <w:rsid w:val="00DE706B"/>
    <w:rsid w:val="00DF2CDA"/>
    <w:rsid w:val="00DF4459"/>
    <w:rsid w:val="00E006FE"/>
    <w:rsid w:val="00E01507"/>
    <w:rsid w:val="00E030A8"/>
    <w:rsid w:val="00E03C8D"/>
    <w:rsid w:val="00E05D2E"/>
    <w:rsid w:val="00E071CD"/>
    <w:rsid w:val="00E076D0"/>
    <w:rsid w:val="00E078F8"/>
    <w:rsid w:val="00E1050B"/>
    <w:rsid w:val="00E10F2A"/>
    <w:rsid w:val="00E152FF"/>
    <w:rsid w:val="00E21915"/>
    <w:rsid w:val="00E22BC2"/>
    <w:rsid w:val="00E23B8B"/>
    <w:rsid w:val="00E23C96"/>
    <w:rsid w:val="00E23CE7"/>
    <w:rsid w:val="00E254A5"/>
    <w:rsid w:val="00E27B5C"/>
    <w:rsid w:val="00E3018F"/>
    <w:rsid w:val="00E3191F"/>
    <w:rsid w:val="00E32A09"/>
    <w:rsid w:val="00E35C08"/>
    <w:rsid w:val="00E3679C"/>
    <w:rsid w:val="00E40D5A"/>
    <w:rsid w:val="00E41A5B"/>
    <w:rsid w:val="00E42462"/>
    <w:rsid w:val="00E435EE"/>
    <w:rsid w:val="00E44CF3"/>
    <w:rsid w:val="00E500B7"/>
    <w:rsid w:val="00E51DC7"/>
    <w:rsid w:val="00E51E38"/>
    <w:rsid w:val="00E546ED"/>
    <w:rsid w:val="00E55111"/>
    <w:rsid w:val="00E56B01"/>
    <w:rsid w:val="00E57BC0"/>
    <w:rsid w:val="00E615DF"/>
    <w:rsid w:val="00E636D4"/>
    <w:rsid w:val="00E64785"/>
    <w:rsid w:val="00E65AC9"/>
    <w:rsid w:val="00E7382A"/>
    <w:rsid w:val="00E76740"/>
    <w:rsid w:val="00E7704B"/>
    <w:rsid w:val="00E77447"/>
    <w:rsid w:val="00E8073F"/>
    <w:rsid w:val="00E808DF"/>
    <w:rsid w:val="00E82C93"/>
    <w:rsid w:val="00E82DE7"/>
    <w:rsid w:val="00E83A72"/>
    <w:rsid w:val="00E8409C"/>
    <w:rsid w:val="00E863B2"/>
    <w:rsid w:val="00E87A37"/>
    <w:rsid w:val="00E907F0"/>
    <w:rsid w:val="00E90863"/>
    <w:rsid w:val="00E917DE"/>
    <w:rsid w:val="00E92F24"/>
    <w:rsid w:val="00E94BD8"/>
    <w:rsid w:val="00E95FB8"/>
    <w:rsid w:val="00EA673A"/>
    <w:rsid w:val="00EB08AB"/>
    <w:rsid w:val="00EB229E"/>
    <w:rsid w:val="00EB7070"/>
    <w:rsid w:val="00EC06FF"/>
    <w:rsid w:val="00EC1384"/>
    <w:rsid w:val="00EC2224"/>
    <w:rsid w:val="00EC2802"/>
    <w:rsid w:val="00EC3253"/>
    <w:rsid w:val="00EC6CAE"/>
    <w:rsid w:val="00ED1193"/>
    <w:rsid w:val="00ED1EFD"/>
    <w:rsid w:val="00ED4155"/>
    <w:rsid w:val="00ED6B68"/>
    <w:rsid w:val="00EF6C64"/>
    <w:rsid w:val="00EF6FB6"/>
    <w:rsid w:val="00EF74ED"/>
    <w:rsid w:val="00EF7D90"/>
    <w:rsid w:val="00F0137B"/>
    <w:rsid w:val="00F01556"/>
    <w:rsid w:val="00F026C6"/>
    <w:rsid w:val="00F02C76"/>
    <w:rsid w:val="00F0312D"/>
    <w:rsid w:val="00F038F1"/>
    <w:rsid w:val="00F05174"/>
    <w:rsid w:val="00F06DBC"/>
    <w:rsid w:val="00F10D11"/>
    <w:rsid w:val="00F117E5"/>
    <w:rsid w:val="00F25E91"/>
    <w:rsid w:val="00F2660A"/>
    <w:rsid w:val="00F27FA8"/>
    <w:rsid w:val="00F30142"/>
    <w:rsid w:val="00F31DFD"/>
    <w:rsid w:val="00F323AC"/>
    <w:rsid w:val="00F4168F"/>
    <w:rsid w:val="00F4189F"/>
    <w:rsid w:val="00F424AA"/>
    <w:rsid w:val="00F4448B"/>
    <w:rsid w:val="00F44616"/>
    <w:rsid w:val="00F44FB1"/>
    <w:rsid w:val="00F462C6"/>
    <w:rsid w:val="00F46740"/>
    <w:rsid w:val="00F51DCA"/>
    <w:rsid w:val="00F54038"/>
    <w:rsid w:val="00F554DB"/>
    <w:rsid w:val="00F55B42"/>
    <w:rsid w:val="00F56707"/>
    <w:rsid w:val="00F659FD"/>
    <w:rsid w:val="00F65F1B"/>
    <w:rsid w:val="00F66EAA"/>
    <w:rsid w:val="00F70BE6"/>
    <w:rsid w:val="00F7119D"/>
    <w:rsid w:val="00F71956"/>
    <w:rsid w:val="00F72B7E"/>
    <w:rsid w:val="00F75EA9"/>
    <w:rsid w:val="00F80830"/>
    <w:rsid w:val="00F81154"/>
    <w:rsid w:val="00F812D8"/>
    <w:rsid w:val="00F824E7"/>
    <w:rsid w:val="00F85F64"/>
    <w:rsid w:val="00F86F85"/>
    <w:rsid w:val="00F939FC"/>
    <w:rsid w:val="00F93B55"/>
    <w:rsid w:val="00F96EF8"/>
    <w:rsid w:val="00FA0C2F"/>
    <w:rsid w:val="00FA3624"/>
    <w:rsid w:val="00FA5371"/>
    <w:rsid w:val="00FB2D7C"/>
    <w:rsid w:val="00FB4178"/>
    <w:rsid w:val="00FB42F1"/>
    <w:rsid w:val="00FC02BE"/>
    <w:rsid w:val="00FC3E9A"/>
    <w:rsid w:val="00FC6CA8"/>
    <w:rsid w:val="00FC6FE9"/>
    <w:rsid w:val="00FC7853"/>
    <w:rsid w:val="00FD28FA"/>
    <w:rsid w:val="00FD3566"/>
    <w:rsid w:val="00FD3BB5"/>
    <w:rsid w:val="00FD4E53"/>
    <w:rsid w:val="00FD5BC1"/>
    <w:rsid w:val="00FD64E5"/>
    <w:rsid w:val="00FE261D"/>
    <w:rsid w:val="00FE6490"/>
    <w:rsid w:val="00FE6A80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1C548"/>
  <w15:docId w15:val="{981B162D-0DC2-4B72-B9E7-DA199F5B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Odstavec_muj,Název grafu,nad 1,List Paragraph (Czech Tourism),Conclusion de partie,_Odstavec se seznamem,List Paragraph,Bulleted List,3,POCG Table Text,Issue Action POC,Dot pt,F5 List Paragraph,List Paragraph Char Char Char,Nad1"/>
    <w:basedOn w:val="Normln"/>
    <w:link w:val="OdstavecseseznamemChar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paragraph" w:styleId="Normlnweb">
    <w:name w:val="Normal (Web)"/>
    <w:basedOn w:val="Normln"/>
    <w:uiPriority w:val="99"/>
    <w:unhideWhenUsed/>
    <w:rsid w:val="007019BE"/>
    <w:pPr>
      <w:spacing w:before="100" w:beforeAutospacing="1" w:after="100" w:afterAutospacing="1"/>
    </w:pPr>
  </w:style>
  <w:style w:type="character" w:customStyle="1" w:styleId="OdstavecseseznamemChar">
    <w:name w:val="Odstavec se seznamem Char"/>
    <w:aliases w:val="Nad Char,Odstavec_muj Char,Název grafu Char,nad 1 Char,List Paragraph (Czech Tourism) Char,Conclusion de partie Char,_Odstavec se seznamem Char,List Paragraph Char,Bulleted List Char,3 Char,POCG Table Text Char,Dot pt Char"/>
    <w:basedOn w:val="Standardnpsmoodstavce"/>
    <w:link w:val="Odstavecseseznamem"/>
    <w:uiPriority w:val="34"/>
    <w:qFormat/>
    <w:rsid w:val="000347F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96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C09A4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C09A4"/>
    <w:pPr>
      <w:spacing w:after="0" w:line="240" w:lineRule="auto"/>
      <w:jc w:val="left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C09A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7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iza\Desktop\4xx%20xx%20material%20RVVI_vz25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4xx xx material RVVI_vz25.dotx</Template>
  <TotalTime>3</TotalTime>
  <Pages>2</Pages>
  <Words>763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VVI</dc:creator>
  <cp:lastModifiedBy>Petr Lysý</cp:lastModifiedBy>
  <cp:revision>2</cp:revision>
  <cp:lastPrinted>2020-10-29T10:28:00Z</cp:lastPrinted>
  <dcterms:created xsi:type="dcterms:W3CDTF">2026-02-12T04:35:00Z</dcterms:created>
  <dcterms:modified xsi:type="dcterms:W3CDTF">2026-02-12T04:35:00Z</dcterms:modified>
</cp:coreProperties>
</file>